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center"/>
        <w:rPr>
          <w:rFonts w:ascii="Arial" w:cs="Arial" w:eastAsia="Arial" w:hAnsi="Arial"/>
          <w:b w:val="1"/>
          <w:smallCaps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rtl w:val="0"/>
        </w:rPr>
        <w:t xml:space="preserve">SCHEDULE 16 - TE</w:t>
      </w:r>
      <w:r w:rsidDel="00000000" w:rsidR="00000000" w:rsidRPr="00000000">
        <w:rPr>
          <w:rFonts w:ascii="Arial" w:cs="Arial" w:eastAsia="Arial" w:hAnsi="Arial"/>
          <w:b w:val="1"/>
          <w:smallCaps w:val="1"/>
          <w:rtl w:val="0"/>
        </w:rPr>
        <w:t xml:space="preserve">NDER RESPONSE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bookmarkStart w:colFirst="0" w:colLast="0" w:name="_heading=h.u7ofdwau1pg" w:id="2"/>
      <w:bookmarkEnd w:id="2"/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="240" w:lineRule="auto"/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RM6251 Supply of Energy 2</w:t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Lot 1 Electricity – Schedule 16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 w:val="1"/>
    <w:rsid w:val="00F0523A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0523A"/>
  </w:style>
  <w:style w:type="paragraph" w:styleId="Footer">
    <w:name w:val="footer"/>
    <w:basedOn w:val="Normal"/>
    <w:link w:val="FooterChar"/>
    <w:uiPriority w:val="99"/>
    <w:unhideWhenUsed w:val="1"/>
    <w:rsid w:val="00F0523A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0523A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7RR+bsM8sX2gnxUrGs/Ave5qX8Q==">AMUW2mUOYVPYxavksMAoWZEXtlgV2Xm/vbhm5dvyMPo3KS6Gpmvws8Ah+tMvQFV8GmhxaPJf99k5n9k+jl3VCTH+dMC5Qpjsa2DYr9EVJtpERhHrBc4s3OVrFqE2BmG38PflaqVD4/SZ3aYR6B664JMu4H5VaE46wQ==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2023-01-06T14:11:00Z</dcterms:created>
  <dc:creator>Richard Attwood</dc:creator>
</cp:coreProperties>
</file>